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D65" w:rsidRPr="00271D65" w:rsidRDefault="00271D65" w:rsidP="00271D65">
      <w:pPr>
        <w:pStyle w:val="normal"/>
        <w:rPr>
          <w:rFonts w:ascii="Times New Roman" w:hAnsi="Times New Roman" w:cs="Times New Roman"/>
          <w:b/>
          <w:u w:val="single"/>
        </w:rPr>
      </w:pPr>
      <w:proofErr w:type="spellStart"/>
      <w:r w:rsidRPr="00271D65">
        <w:rPr>
          <w:rFonts w:ascii="Times New Roman" w:hAnsi="Times New Roman" w:cs="Times New Roman"/>
          <w:b/>
          <w:u w:val="single"/>
        </w:rPr>
        <w:t>BreviTeens</w:t>
      </w:r>
      <w:proofErr w:type="spellEnd"/>
    </w:p>
    <w:p w:rsidR="00271D65" w:rsidRDefault="00271D65">
      <w:pPr>
        <w:pStyle w:val="normal"/>
        <w:jc w:val="center"/>
        <w:rPr>
          <w:rFonts w:ascii="Times New Roman" w:hAnsi="Times New Roman" w:cs="Times New Roman"/>
          <w:b/>
        </w:rPr>
      </w:pPr>
    </w:p>
    <w:p w:rsidR="00AE01CA" w:rsidRPr="00056A09" w:rsidRDefault="00056A09">
      <w:pPr>
        <w:pStyle w:val="normal"/>
        <w:jc w:val="center"/>
        <w:rPr>
          <w:rFonts w:ascii="Times New Roman" w:hAnsi="Times New Roman" w:cs="Times New Roman"/>
          <w:b/>
        </w:rPr>
      </w:pPr>
      <w:r w:rsidRPr="00056A09">
        <w:rPr>
          <w:rFonts w:ascii="Times New Roman" w:hAnsi="Times New Roman" w:cs="Times New Roman"/>
          <w:b/>
        </w:rPr>
        <w:t xml:space="preserve">COSTA D’AVORIO </w:t>
      </w:r>
    </w:p>
    <w:p w:rsidR="00AE01CA" w:rsidRPr="00056A09" w:rsidRDefault="00271D65">
      <w:pPr>
        <w:pStyle w:val="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056A09" w:rsidRPr="00056A09">
        <w:rPr>
          <w:rFonts w:ascii="Times New Roman" w:hAnsi="Times New Roman" w:cs="Times New Roman"/>
        </w:rPr>
        <w:t xml:space="preserve">remiazione del </w:t>
      </w:r>
      <w:r w:rsidR="00056A09">
        <w:rPr>
          <w:rFonts w:ascii="Times New Roman" w:hAnsi="Times New Roman" w:cs="Times New Roman"/>
        </w:rPr>
        <w:t>t</w:t>
      </w:r>
      <w:r w:rsidR="00056A09" w:rsidRPr="00056A09">
        <w:rPr>
          <w:rFonts w:ascii="Times New Roman" w:hAnsi="Times New Roman" w:cs="Times New Roman"/>
        </w:rPr>
        <w:t>orneo sportivo per la fraternità</w:t>
      </w:r>
    </w:p>
    <w:p w:rsidR="00AE01CA" w:rsidRPr="00056A09" w:rsidRDefault="00AE01CA">
      <w:pPr>
        <w:pStyle w:val="normal"/>
        <w:ind w:firstLine="720"/>
        <w:rPr>
          <w:rFonts w:ascii="Times New Roman" w:hAnsi="Times New Roman" w:cs="Times New Roman"/>
        </w:rPr>
      </w:pPr>
    </w:p>
    <w:p w:rsidR="00AE01CA" w:rsidRPr="00056A09" w:rsidRDefault="00056A09" w:rsidP="00056A09">
      <w:pPr>
        <w:pStyle w:val="normal"/>
        <w:jc w:val="both"/>
        <w:rPr>
          <w:rFonts w:ascii="Times New Roman" w:hAnsi="Times New Roman" w:cs="Times New Roman"/>
        </w:rPr>
      </w:pPr>
      <w:r w:rsidRPr="00056A09">
        <w:rPr>
          <w:rFonts w:ascii="Times New Roman" w:hAnsi="Times New Roman" w:cs="Times New Roman"/>
        </w:rPr>
        <w:t>A Man sorge una cittadella ispirata ai valori della fraternità: la “</w:t>
      </w:r>
      <w:proofErr w:type="spellStart"/>
      <w:r w:rsidRPr="00056A09">
        <w:rPr>
          <w:rFonts w:ascii="Times New Roman" w:hAnsi="Times New Roman" w:cs="Times New Roman"/>
        </w:rPr>
        <w:t>Mariapoli</w:t>
      </w:r>
      <w:proofErr w:type="spellEnd"/>
      <w:r w:rsidRPr="00056A09">
        <w:rPr>
          <w:rFonts w:ascii="Times New Roman" w:hAnsi="Times New Roman" w:cs="Times New Roman"/>
        </w:rPr>
        <w:t xml:space="preserve"> Victoria”, che ha da poco festeggiato i 25 anni di vita. Anche lì il calcio è un mezzo per unire le persone ed è uno degli sport preferiti. Gli abitanti hanno organizzato un torneo per ragazzi con l’obiettivo, oltre che divertire, di mettere le basi del fair play, premiando chi si è distinto nel gioco leale.</w:t>
      </w:r>
    </w:p>
    <w:p w:rsidR="00AE01CA" w:rsidRPr="00056A09" w:rsidRDefault="00AE01CA" w:rsidP="00056A09">
      <w:pPr>
        <w:pStyle w:val="normal"/>
        <w:jc w:val="both"/>
        <w:rPr>
          <w:rFonts w:ascii="Times New Roman" w:hAnsi="Times New Roman" w:cs="Times New Roman"/>
        </w:rPr>
      </w:pPr>
      <w:hyperlink r:id="rId4">
        <w:r w:rsidR="00056A09" w:rsidRPr="00056A09">
          <w:rPr>
            <w:rFonts w:ascii="Times New Roman" w:hAnsi="Times New Roman" w:cs="Times New Roman"/>
            <w:color w:val="1155CC"/>
            <w:u w:val="single"/>
          </w:rPr>
          <w:t>www.focolare.org/mariapolivictoria</w:t>
        </w:r>
      </w:hyperlink>
      <w:r w:rsidR="00056A09" w:rsidRPr="00056A09">
        <w:rPr>
          <w:rFonts w:ascii="Times New Roman" w:hAnsi="Times New Roman" w:cs="Times New Roman"/>
        </w:rPr>
        <w:t xml:space="preserve"> </w:t>
      </w:r>
    </w:p>
    <w:p w:rsidR="00AE01CA" w:rsidRPr="00056A09" w:rsidRDefault="00056A09" w:rsidP="00056A09">
      <w:pPr>
        <w:pStyle w:val="normal"/>
        <w:ind w:firstLine="720"/>
        <w:jc w:val="both"/>
        <w:rPr>
          <w:rFonts w:ascii="Times New Roman" w:hAnsi="Times New Roman" w:cs="Times New Roman"/>
        </w:rPr>
      </w:pPr>
      <w:r w:rsidRPr="00056A09">
        <w:rPr>
          <w:rFonts w:ascii="Times New Roman" w:hAnsi="Times New Roman" w:cs="Times New Roman"/>
        </w:rPr>
        <w:t xml:space="preserve"> </w:t>
      </w:r>
    </w:p>
    <w:p w:rsidR="00AE01CA" w:rsidRPr="00056A09" w:rsidRDefault="00056A09">
      <w:pPr>
        <w:pStyle w:val="normal"/>
        <w:jc w:val="center"/>
        <w:rPr>
          <w:rFonts w:ascii="Times New Roman" w:hAnsi="Times New Roman" w:cs="Times New Roman"/>
          <w:b/>
        </w:rPr>
      </w:pPr>
      <w:r w:rsidRPr="00056A09">
        <w:rPr>
          <w:rFonts w:ascii="Times New Roman" w:hAnsi="Times New Roman" w:cs="Times New Roman"/>
          <w:b/>
        </w:rPr>
        <w:t>ITALIA</w:t>
      </w:r>
    </w:p>
    <w:p w:rsidR="00AE01CA" w:rsidRPr="00056A09" w:rsidRDefault="00056A09">
      <w:pPr>
        <w:pStyle w:val="normal"/>
        <w:jc w:val="center"/>
        <w:rPr>
          <w:rFonts w:ascii="Times New Roman" w:hAnsi="Times New Roman" w:cs="Times New Roman"/>
        </w:rPr>
      </w:pPr>
      <w:r w:rsidRPr="00056A09">
        <w:rPr>
          <w:rFonts w:ascii="Times New Roman" w:hAnsi="Times New Roman" w:cs="Times New Roman"/>
        </w:rPr>
        <w:t xml:space="preserve">Giocattolo sospeso” per i bambini in difficoltà </w:t>
      </w:r>
    </w:p>
    <w:p w:rsidR="00AE01CA" w:rsidRPr="00056A09" w:rsidRDefault="00AE01CA">
      <w:pPr>
        <w:pStyle w:val="normal"/>
        <w:jc w:val="center"/>
        <w:rPr>
          <w:rFonts w:ascii="Times New Roman" w:hAnsi="Times New Roman" w:cs="Times New Roman"/>
        </w:rPr>
      </w:pPr>
    </w:p>
    <w:p w:rsidR="00AE01CA" w:rsidRPr="00056A09" w:rsidRDefault="00056A09">
      <w:pPr>
        <w:pStyle w:val="normal"/>
        <w:jc w:val="both"/>
        <w:rPr>
          <w:rFonts w:ascii="Times New Roman" w:hAnsi="Times New Roman" w:cs="Times New Roman"/>
        </w:rPr>
      </w:pPr>
      <w:r w:rsidRPr="00056A09">
        <w:rPr>
          <w:rFonts w:ascii="Times New Roman" w:hAnsi="Times New Roman" w:cs="Times New Roman"/>
        </w:rPr>
        <w:t xml:space="preserve">Anche quest'anno arriva l'iniziativa del </w:t>
      </w:r>
      <w:r w:rsidR="00271D65">
        <w:rPr>
          <w:rFonts w:ascii="Times New Roman" w:hAnsi="Times New Roman" w:cs="Times New Roman"/>
        </w:rPr>
        <w:t>“</w:t>
      </w:r>
      <w:r w:rsidRPr="00056A09">
        <w:rPr>
          <w:rFonts w:ascii="Times New Roman" w:hAnsi="Times New Roman" w:cs="Times New Roman"/>
        </w:rPr>
        <w:t>Giocattolo Sospeso</w:t>
      </w:r>
      <w:r w:rsidR="00271D65">
        <w:rPr>
          <w:rFonts w:ascii="Times New Roman" w:hAnsi="Times New Roman" w:cs="Times New Roman"/>
        </w:rPr>
        <w:t>”</w:t>
      </w:r>
      <w:r w:rsidRPr="00056A09">
        <w:rPr>
          <w:rFonts w:ascii="Times New Roman" w:hAnsi="Times New Roman" w:cs="Times New Roman"/>
        </w:rPr>
        <w:t>. L'idea è ispirata al famoso “caffè sospeso”. Chiunque lo voglia può, come si fa con il caffè, acquistare un gioco da lasciare per chi non se lo può permettere. Così anche i bambini di famiglie meno abbienti o lontani dai genitori potranno ricevere l'attesissimo regalo di Natale.</w:t>
      </w:r>
    </w:p>
    <w:p w:rsidR="00AE01CA" w:rsidRPr="00056A09" w:rsidRDefault="00AE01CA">
      <w:pPr>
        <w:pStyle w:val="normal"/>
        <w:jc w:val="both"/>
        <w:rPr>
          <w:rFonts w:ascii="Times New Roman" w:hAnsi="Times New Roman" w:cs="Times New Roman"/>
        </w:rPr>
      </w:pPr>
      <w:hyperlink r:id="rId5">
        <w:r w:rsidR="00056A09" w:rsidRPr="00056A09">
          <w:rPr>
            <w:rFonts w:ascii="Times New Roman" w:hAnsi="Times New Roman" w:cs="Times New Roman"/>
            <w:color w:val="1155CC"/>
            <w:u w:val="single"/>
          </w:rPr>
          <w:t>http://www.comune.napoli.it/flex/cm/pages/ServeBLOB.php/L/IT/IDPagina/31665</w:t>
        </w:r>
      </w:hyperlink>
      <w:r w:rsidR="00056A09" w:rsidRPr="00056A09">
        <w:rPr>
          <w:rFonts w:ascii="Times New Roman" w:hAnsi="Times New Roman" w:cs="Times New Roman"/>
        </w:rPr>
        <w:t xml:space="preserve"> </w:t>
      </w:r>
    </w:p>
    <w:p w:rsidR="00AE01CA" w:rsidRPr="00056A09" w:rsidRDefault="00AE01CA">
      <w:pPr>
        <w:pStyle w:val="normal"/>
        <w:jc w:val="both"/>
        <w:rPr>
          <w:rFonts w:ascii="Times New Roman" w:hAnsi="Times New Roman" w:cs="Times New Roman"/>
        </w:rPr>
      </w:pPr>
    </w:p>
    <w:p w:rsidR="00AE01CA" w:rsidRPr="00056A09" w:rsidRDefault="00056A09">
      <w:pPr>
        <w:pStyle w:val="normal"/>
        <w:jc w:val="center"/>
        <w:rPr>
          <w:rFonts w:ascii="Times New Roman" w:hAnsi="Times New Roman" w:cs="Times New Roman"/>
          <w:b/>
        </w:rPr>
      </w:pPr>
      <w:r w:rsidRPr="00056A09">
        <w:rPr>
          <w:rFonts w:ascii="Times New Roman" w:hAnsi="Times New Roman" w:cs="Times New Roman"/>
          <w:b/>
        </w:rPr>
        <w:t>PERU’</w:t>
      </w:r>
    </w:p>
    <w:p w:rsidR="00AE01CA" w:rsidRPr="00056A09" w:rsidRDefault="00056A09">
      <w:pPr>
        <w:pStyle w:val="normal"/>
        <w:jc w:val="center"/>
        <w:rPr>
          <w:rFonts w:ascii="Times New Roman" w:hAnsi="Times New Roman" w:cs="Times New Roman"/>
        </w:rPr>
      </w:pPr>
      <w:r w:rsidRPr="00056A09">
        <w:rPr>
          <w:rFonts w:ascii="Times New Roman" w:hAnsi="Times New Roman" w:cs="Times New Roman"/>
        </w:rPr>
        <w:t xml:space="preserve">A caccia di nuvole </w:t>
      </w:r>
    </w:p>
    <w:p w:rsidR="00AE01CA" w:rsidRPr="00056A09" w:rsidRDefault="00056A09">
      <w:pPr>
        <w:pStyle w:val="normal"/>
        <w:jc w:val="both"/>
        <w:rPr>
          <w:rFonts w:ascii="Times New Roman" w:hAnsi="Times New Roman" w:cs="Times New Roman"/>
        </w:rPr>
      </w:pPr>
      <w:r w:rsidRPr="00056A09">
        <w:rPr>
          <w:rFonts w:ascii="Times New Roman" w:hAnsi="Times New Roman" w:cs="Times New Roman"/>
        </w:rPr>
        <w:t xml:space="preserve">Milioni di persone in Perù non hanno accesso a servizi di fornitura d’acqua. Ma Abel </w:t>
      </w:r>
      <w:proofErr w:type="spellStart"/>
      <w:r w:rsidRPr="00056A09">
        <w:rPr>
          <w:rFonts w:ascii="Times New Roman" w:hAnsi="Times New Roman" w:cs="Times New Roman"/>
        </w:rPr>
        <w:t>Gutiérrez</w:t>
      </w:r>
      <w:proofErr w:type="spellEnd"/>
      <w:r w:rsidRPr="00056A09">
        <w:rPr>
          <w:rFonts w:ascii="Times New Roman" w:hAnsi="Times New Roman" w:cs="Times New Roman"/>
        </w:rPr>
        <w:t>, presidente dell’associazione “Peruviani senza acqua”, ha inventato un sistema di reti simili a grandi vele rettangolari che intrappolano le gocce d’acqua dalle nuvole. I resident</w:t>
      </w:r>
      <w:r w:rsidR="00271D65">
        <w:rPr>
          <w:rFonts w:ascii="Times New Roman" w:hAnsi="Times New Roman" w:cs="Times New Roman"/>
        </w:rPr>
        <w:t>i possono poi utilizzare quest’</w:t>
      </w:r>
      <w:r w:rsidRPr="00056A09">
        <w:rPr>
          <w:rFonts w:ascii="Times New Roman" w:hAnsi="Times New Roman" w:cs="Times New Roman"/>
        </w:rPr>
        <w:t>acqua per irrigare i campi e far bere gli animali.</w:t>
      </w:r>
    </w:p>
    <w:p w:rsidR="00AE01CA" w:rsidRPr="00056A09" w:rsidRDefault="00AE01CA">
      <w:pPr>
        <w:pStyle w:val="normal"/>
        <w:jc w:val="both"/>
        <w:rPr>
          <w:rFonts w:ascii="Times New Roman" w:hAnsi="Times New Roman" w:cs="Times New Roman"/>
        </w:rPr>
      </w:pPr>
      <w:hyperlink r:id="rId6">
        <w:r w:rsidR="00056A09" w:rsidRPr="00056A09">
          <w:rPr>
            <w:rFonts w:ascii="Times New Roman" w:hAnsi="Times New Roman" w:cs="Times New Roman"/>
            <w:color w:val="1155CC"/>
            <w:u w:val="single"/>
          </w:rPr>
          <w:t>http://www.lossinagua.org/</w:t>
        </w:r>
      </w:hyperlink>
      <w:r w:rsidR="00056A09" w:rsidRPr="00056A09">
        <w:rPr>
          <w:rFonts w:ascii="Times New Roman" w:hAnsi="Times New Roman" w:cs="Times New Roman"/>
        </w:rPr>
        <w:t xml:space="preserve"> </w:t>
      </w:r>
    </w:p>
    <w:p w:rsidR="00AE01CA" w:rsidRPr="00056A09" w:rsidRDefault="00AE01CA">
      <w:pPr>
        <w:pStyle w:val="normal"/>
        <w:jc w:val="both"/>
        <w:rPr>
          <w:rFonts w:ascii="Times New Roman" w:hAnsi="Times New Roman" w:cs="Times New Roman"/>
        </w:rPr>
      </w:pPr>
    </w:p>
    <w:p w:rsidR="00AE01CA" w:rsidRPr="00056A09" w:rsidRDefault="00056A09">
      <w:pPr>
        <w:pStyle w:val="normal"/>
        <w:jc w:val="center"/>
        <w:rPr>
          <w:rFonts w:ascii="Times New Roman" w:hAnsi="Times New Roman" w:cs="Times New Roman"/>
          <w:b/>
        </w:rPr>
      </w:pPr>
      <w:r w:rsidRPr="00056A09">
        <w:rPr>
          <w:rFonts w:ascii="Times New Roman" w:hAnsi="Times New Roman" w:cs="Times New Roman"/>
          <w:b/>
        </w:rPr>
        <w:t>ITALIA</w:t>
      </w:r>
    </w:p>
    <w:p w:rsidR="00AE01CA" w:rsidRPr="00056A09" w:rsidRDefault="00056A09">
      <w:pPr>
        <w:pStyle w:val="normal"/>
        <w:jc w:val="center"/>
        <w:rPr>
          <w:rFonts w:ascii="Times New Roman" w:hAnsi="Times New Roman" w:cs="Times New Roman"/>
        </w:rPr>
      </w:pPr>
      <w:r w:rsidRPr="00056A09">
        <w:rPr>
          <w:rFonts w:ascii="Times New Roman" w:hAnsi="Times New Roman" w:cs="Times New Roman"/>
        </w:rPr>
        <w:t>I braccialetti rossi dell’oncologia pediatrica di Milano</w:t>
      </w:r>
    </w:p>
    <w:p w:rsidR="00AE01CA" w:rsidRPr="00056A09" w:rsidRDefault="00056A09">
      <w:pPr>
        <w:pStyle w:val="normal"/>
        <w:jc w:val="both"/>
        <w:rPr>
          <w:rFonts w:ascii="Times New Roman" w:hAnsi="Times New Roman" w:cs="Times New Roman"/>
        </w:rPr>
      </w:pPr>
      <w:r w:rsidRPr="00056A09">
        <w:rPr>
          <w:rFonts w:ascii="Times New Roman" w:hAnsi="Times New Roman" w:cs="Times New Roman"/>
        </w:rPr>
        <w:t>L’anno scorso un rap. Quest’anno un fumetto. È il modo in cui i ragazzi in cura all’Istituto tumori di Milano dicono che la paura si vince insieme. Dalla loro fantasia è nato “</w:t>
      </w:r>
      <w:proofErr w:type="spellStart"/>
      <w:r w:rsidRPr="00056A09">
        <w:rPr>
          <w:rFonts w:ascii="Times New Roman" w:hAnsi="Times New Roman" w:cs="Times New Roman"/>
        </w:rPr>
        <w:t>Loo</w:t>
      </w:r>
      <w:r w:rsidR="00271D65">
        <w:rPr>
          <w:rFonts w:ascii="Times New Roman" w:hAnsi="Times New Roman" w:cs="Times New Roman"/>
        </w:rPr>
        <w:t>p</w:t>
      </w:r>
      <w:proofErr w:type="spellEnd"/>
      <w:r w:rsidR="00271D65">
        <w:rPr>
          <w:rFonts w:ascii="Times New Roman" w:hAnsi="Times New Roman" w:cs="Times New Roman"/>
        </w:rPr>
        <w:t xml:space="preserve">”, una </w:t>
      </w:r>
      <w:proofErr w:type="spellStart"/>
      <w:r w:rsidR="00271D65">
        <w:rPr>
          <w:rFonts w:ascii="Times New Roman" w:hAnsi="Times New Roman" w:cs="Times New Roman"/>
        </w:rPr>
        <w:t>graphic</w:t>
      </w:r>
      <w:proofErr w:type="spellEnd"/>
      <w:r w:rsidR="00271D65">
        <w:rPr>
          <w:rFonts w:ascii="Times New Roman" w:hAnsi="Times New Roman" w:cs="Times New Roman"/>
        </w:rPr>
        <w:t xml:space="preserve"> </w:t>
      </w:r>
      <w:proofErr w:type="spellStart"/>
      <w:r w:rsidR="00271D65">
        <w:rPr>
          <w:rFonts w:ascii="Times New Roman" w:hAnsi="Times New Roman" w:cs="Times New Roman"/>
        </w:rPr>
        <w:t>novel</w:t>
      </w:r>
      <w:proofErr w:type="spellEnd"/>
      <w:r w:rsidR="00271D65">
        <w:rPr>
          <w:rFonts w:ascii="Times New Roman" w:hAnsi="Times New Roman" w:cs="Times New Roman"/>
        </w:rPr>
        <w:t xml:space="preserve"> piena di s</w:t>
      </w:r>
      <w:r w:rsidRPr="00056A09">
        <w:rPr>
          <w:rFonts w:ascii="Times New Roman" w:hAnsi="Times New Roman" w:cs="Times New Roman"/>
        </w:rPr>
        <w:t>upereroi, che riflette sulle paure e sulla via per superarle. Non è facile trovare risp</w:t>
      </w:r>
      <w:r w:rsidR="00271D65">
        <w:rPr>
          <w:rFonts w:ascii="Times New Roman" w:hAnsi="Times New Roman" w:cs="Times New Roman"/>
        </w:rPr>
        <w:t>oste convincenti alla domanda: “P</w:t>
      </w:r>
      <w:r w:rsidRPr="00056A09">
        <w:rPr>
          <w:rFonts w:ascii="Times New Roman" w:hAnsi="Times New Roman" w:cs="Times New Roman"/>
        </w:rPr>
        <w:t>erché proprio a me?</w:t>
      </w:r>
      <w:r w:rsidR="00271D65">
        <w:rPr>
          <w:rFonts w:ascii="Times New Roman" w:hAnsi="Times New Roman" w:cs="Times New Roman"/>
        </w:rPr>
        <w:t>”.</w:t>
      </w:r>
      <w:r w:rsidRPr="00056A09">
        <w:rPr>
          <w:rFonts w:ascii="Times New Roman" w:hAnsi="Times New Roman" w:cs="Times New Roman"/>
        </w:rPr>
        <w:t xml:space="preserve"> O far capire che vale la pena vivere e combattere anche quando la sofferenza è gra</w:t>
      </w:r>
      <w:r w:rsidR="00271D65">
        <w:rPr>
          <w:rFonts w:ascii="Times New Roman" w:hAnsi="Times New Roman" w:cs="Times New Roman"/>
        </w:rPr>
        <w:t xml:space="preserve">nde. Ma combattere insieme dà una forza grandissima e </w:t>
      </w:r>
      <w:r w:rsidRPr="00056A09">
        <w:rPr>
          <w:rFonts w:ascii="Times New Roman" w:hAnsi="Times New Roman" w:cs="Times New Roman"/>
        </w:rPr>
        <w:t>aiuta a guardare avanti.</w:t>
      </w:r>
    </w:p>
    <w:p w:rsidR="00AE01CA" w:rsidRPr="00056A09" w:rsidRDefault="00AE01CA">
      <w:pPr>
        <w:pStyle w:val="normal"/>
        <w:jc w:val="both"/>
        <w:rPr>
          <w:rFonts w:ascii="Times New Roman" w:hAnsi="Times New Roman" w:cs="Times New Roman"/>
        </w:rPr>
      </w:pPr>
      <w:hyperlink r:id="rId7">
        <w:r w:rsidR="00056A09" w:rsidRPr="00056A09">
          <w:rPr>
            <w:rFonts w:ascii="Times New Roman" w:hAnsi="Times New Roman" w:cs="Times New Roman"/>
            <w:color w:val="1155CC"/>
            <w:u w:val="single"/>
          </w:rPr>
          <w:t>www.rizzolilizard.eu/libri/loop-indietro-non-si-torna/</w:t>
        </w:r>
      </w:hyperlink>
      <w:r w:rsidR="00056A09" w:rsidRPr="00056A09">
        <w:rPr>
          <w:rFonts w:ascii="Times New Roman" w:hAnsi="Times New Roman" w:cs="Times New Roman"/>
        </w:rPr>
        <w:t xml:space="preserve"> </w:t>
      </w:r>
    </w:p>
    <w:p w:rsidR="00AE01CA" w:rsidRPr="00056A09" w:rsidRDefault="00056A09">
      <w:pPr>
        <w:pStyle w:val="normal"/>
        <w:jc w:val="both"/>
        <w:rPr>
          <w:rFonts w:ascii="Times New Roman" w:hAnsi="Times New Roman" w:cs="Times New Roman"/>
          <w:b/>
          <w:sz w:val="46"/>
          <w:szCs w:val="46"/>
        </w:rPr>
      </w:pPr>
      <w:r w:rsidRPr="00056A09">
        <w:rPr>
          <w:rFonts w:ascii="Times New Roman" w:hAnsi="Times New Roman" w:cs="Times New Roman"/>
        </w:rPr>
        <w:tab/>
      </w:r>
    </w:p>
    <w:p w:rsidR="00AE01CA" w:rsidRPr="00056A09" w:rsidRDefault="00056A09">
      <w:pPr>
        <w:pStyle w:val="normal"/>
        <w:jc w:val="center"/>
        <w:rPr>
          <w:rFonts w:ascii="Times New Roman" w:hAnsi="Times New Roman" w:cs="Times New Roman"/>
          <w:b/>
        </w:rPr>
      </w:pPr>
      <w:r w:rsidRPr="00056A09">
        <w:rPr>
          <w:rFonts w:ascii="Times New Roman" w:hAnsi="Times New Roman" w:cs="Times New Roman"/>
          <w:b/>
        </w:rPr>
        <w:t>USA</w:t>
      </w:r>
    </w:p>
    <w:p w:rsidR="00AE01CA" w:rsidRPr="00056A09" w:rsidRDefault="00056A09">
      <w:pPr>
        <w:pStyle w:val="normal"/>
        <w:jc w:val="center"/>
        <w:rPr>
          <w:rFonts w:ascii="Times New Roman" w:hAnsi="Times New Roman" w:cs="Times New Roman"/>
        </w:rPr>
      </w:pPr>
      <w:r w:rsidRPr="00056A09">
        <w:rPr>
          <w:rFonts w:ascii="Times New Roman" w:hAnsi="Times New Roman" w:cs="Times New Roman"/>
        </w:rPr>
        <w:t>Tende solari per i senzatetto</w:t>
      </w:r>
    </w:p>
    <w:p w:rsidR="00AE01CA" w:rsidRPr="00056A09" w:rsidRDefault="00056A09">
      <w:pPr>
        <w:pStyle w:val="normal"/>
        <w:jc w:val="both"/>
        <w:rPr>
          <w:rFonts w:ascii="Times New Roman" w:hAnsi="Times New Roman" w:cs="Times New Roman"/>
        </w:rPr>
      </w:pPr>
      <w:r w:rsidRPr="00056A09">
        <w:rPr>
          <w:rFonts w:ascii="Times New Roman" w:hAnsi="Times New Roman" w:cs="Times New Roman"/>
        </w:rPr>
        <w:t>12 ragaz</w:t>
      </w:r>
      <w:r w:rsidR="00271D65">
        <w:rPr>
          <w:rFonts w:ascii="Times New Roman" w:hAnsi="Times New Roman" w:cs="Times New Roman"/>
        </w:rPr>
        <w:t>ze di Los Angeles hanno vinto dieci</w:t>
      </w:r>
      <w:r w:rsidRPr="00056A09">
        <w:rPr>
          <w:rFonts w:ascii="Times New Roman" w:hAnsi="Times New Roman" w:cs="Times New Roman"/>
        </w:rPr>
        <w:t xml:space="preserve">mila </w:t>
      </w:r>
      <w:r w:rsidR="00271D65">
        <w:rPr>
          <w:rFonts w:ascii="Times New Roman" w:hAnsi="Times New Roman" w:cs="Times New Roman"/>
        </w:rPr>
        <w:t>dollari</w:t>
      </w:r>
      <w:r w:rsidRPr="00056A09">
        <w:rPr>
          <w:rFonts w:ascii="Times New Roman" w:hAnsi="Times New Roman" w:cs="Times New Roman"/>
        </w:rPr>
        <w:t xml:space="preserve"> con la loro invenzione premiata al MIT (</w:t>
      </w:r>
      <w:proofErr w:type="spellStart"/>
      <w:r w:rsidRPr="00056A09">
        <w:rPr>
          <w:rFonts w:ascii="Times New Roman" w:hAnsi="Times New Roman" w:cs="Times New Roman"/>
        </w:rPr>
        <w:t>Massachussets</w:t>
      </w:r>
      <w:proofErr w:type="spellEnd"/>
      <w:r w:rsidRPr="00056A09">
        <w:rPr>
          <w:rFonts w:ascii="Times New Roman" w:hAnsi="Times New Roman" w:cs="Times New Roman"/>
        </w:rPr>
        <w:t xml:space="preserve"> </w:t>
      </w:r>
      <w:proofErr w:type="spellStart"/>
      <w:r w:rsidRPr="00056A09">
        <w:rPr>
          <w:rFonts w:ascii="Times New Roman" w:hAnsi="Times New Roman" w:cs="Times New Roman"/>
        </w:rPr>
        <w:t>Institut</w:t>
      </w:r>
      <w:proofErr w:type="spellEnd"/>
      <w:r w:rsidRPr="00056A09">
        <w:rPr>
          <w:rFonts w:ascii="Times New Roman" w:hAnsi="Times New Roman" w:cs="Times New Roman"/>
        </w:rPr>
        <w:t xml:space="preserve"> </w:t>
      </w:r>
      <w:proofErr w:type="spellStart"/>
      <w:r w:rsidRPr="00056A09">
        <w:rPr>
          <w:rFonts w:ascii="Times New Roman" w:hAnsi="Times New Roman" w:cs="Times New Roman"/>
        </w:rPr>
        <w:t>of</w:t>
      </w:r>
      <w:proofErr w:type="spellEnd"/>
      <w:r w:rsidRPr="00056A09">
        <w:rPr>
          <w:rFonts w:ascii="Times New Roman" w:hAnsi="Times New Roman" w:cs="Times New Roman"/>
        </w:rPr>
        <w:t xml:space="preserve"> </w:t>
      </w:r>
      <w:proofErr w:type="spellStart"/>
      <w:r w:rsidRPr="00056A09">
        <w:rPr>
          <w:rFonts w:ascii="Times New Roman" w:hAnsi="Times New Roman" w:cs="Times New Roman"/>
        </w:rPr>
        <w:t>Technology</w:t>
      </w:r>
      <w:proofErr w:type="spellEnd"/>
      <w:r w:rsidRPr="00056A09">
        <w:rPr>
          <w:rFonts w:ascii="Times New Roman" w:hAnsi="Times New Roman" w:cs="Times New Roman"/>
        </w:rPr>
        <w:t xml:space="preserve">): una tenda pieghevole che sfrutta l'energia solare. Cucendo e con l’aiuto di </w:t>
      </w:r>
      <w:proofErr w:type="spellStart"/>
      <w:r w:rsidRPr="00056A09">
        <w:rPr>
          <w:rFonts w:ascii="Times New Roman" w:hAnsi="Times New Roman" w:cs="Times New Roman"/>
        </w:rPr>
        <w:t>Youtube</w:t>
      </w:r>
      <w:proofErr w:type="spellEnd"/>
      <w:r w:rsidRPr="00056A09">
        <w:rPr>
          <w:rFonts w:ascii="Times New Roman" w:hAnsi="Times New Roman" w:cs="Times New Roman"/>
        </w:rPr>
        <w:t xml:space="preserve">, Google e tecniche di stampa 3d, sono entrate a far parte dell'organizzazione non-profit DIY </w:t>
      </w:r>
      <w:proofErr w:type="spellStart"/>
      <w:r w:rsidRPr="00056A09">
        <w:rPr>
          <w:rFonts w:ascii="Times New Roman" w:hAnsi="Times New Roman" w:cs="Times New Roman"/>
        </w:rPr>
        <w:t>Girls</w:t>
      </w:r>
      <w:proofErr w:type="spellEnd"/>
      <w:r w:rsidRPr="00056A09">
        <w:rPr>
          <w:rFonts w:ascii="Times New Roman" w:hAnsi="Times New Roman" w:cs="Times New Roman"/>
        </w:rPr>
        <w:t>, che aiuta a sviluppare i talenti femminili nel campo della tecnologia. Il loro sogno, ora, è produrre tante tende, per lasciare un segno positivo e ispirare gli altri a fare lo stesso.</w:t>
      </w:r>
    </w:p>
    <w:p w:rsidR="00AE01CA" w:rsidRPr="00056A09" w:rsidRDefault="00AE01CA">
      <w:pPr>
        <w:pStyle w:val="normal"/>
        <w:jc w:val="both"/>
        <w:rPr>
          <w:rFonts w:ascii="Times New Roman" w:hAnsi="Times New Roman" w:cs="Times New Roman"/>
        </w:rPr>
      </w:pPr>
      <w:hyperlink r:id="rId8">
        <w:r w:rsidR="00056A09" w:rsidRPr="00056A09">
          <w:rPr>
            <w:rFonts w:ascii="Times New Roman" w:hAnsi="Times New Roman" w:cs="Times New Roman"/>
            <w:color w:val="1155CC"/>
            <w:u w:val="single"/>
          </w:rPr>
          <w:t>http://www.diygirls.org/</w:t>
        </w:r>
      </w:hyperlink>
      <w:r w:rsidR="00056A09" w:rsidRPr="00056A09">
        <w:rPr>
          <w:rFonts w:ascii="Times New Roman" w:hAnsi="Times New Roman" w:cs="Times New Roman"/>
        </w:rPr>
        <w:t xml:space="preserve"> </w:t>
      </w:r>
    </w:p>
    <w:sectPr w:rsidR="00AE01CA" w:rsidRPr="00056A09" w:rsidSect="00AE01CA"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hyphenationZone w:val="283"/>
  <w:characterSpacingControl w:val="doNotCompress"/>
  <w:compat/>
  <w:rsids>
    <w:rsidRoot w:val="00AE01CA"/>
    <w:rsid w:val="00056A09"/>
    <w:rsid w:val="00271D65"/>
    <w:rsid w:val="003112CC"/>
    <w:rsid w:val="00AE01CA"/>
    <w:rsid w:val="00D44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"/>
    <w:next w:val="normal"/>
    <w:rsid w:val="00AE01C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"/>
    <w:next w:val="normal"/>
    <w:rsid w:val="00AE01C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"/>
    <w:next w:val="normal"/>
    <w:rsid w:val="00AE01C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"/>
    <w:next w:val="normal"/>
    <w:rsid w:val="00AE01C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"/>
    <w:next w:val="normal"/>
    <w:rsid w:val="00AE01CA"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"/>
    <w:next w:val="normal"/>
    <w:rsid w:val="00AE01C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AE01CA"/>
  </w:style>
  <w:style w:type="table" w:customStyle="1" w:styleId="TableNormal">
    <w:name w:val="Table Normal"/>
    <w:rsid w:val="00AE01C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"/>
    <w:next w:val="normal"/>
    <w:rsid w:val="00AE01CA"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"/>
    <w:next w:val="normal"/>
    <w:rsid w:val="00AE01C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ygirls.org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izzolilizard.eu/libri/loop-indietro-non-si-torn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ssinagua.org/" TargetMode="External"/><Relationship Id="rId5" Type="http://schemas.openxmlformats.org/officeDocument/2006/relationships/hyperlink" Target="http://www.comune.napoli.it/flex/cm/pages/ServeBLOB.php/L/IT/IDPagina/31665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focolare.org/mariapolivictoria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annalisa.innocenti</dc:creator>
  <cp:lastModifiedBy>annalisa</cp:lastModifiedBy>
  <cp:revision>3</cp:revision>
  <dcterms:created xsi:type="dcterms:W3CDTF">2017-11-20T15:18:00Z</dcterms:created>
  <dcterms:modified xsi:type="dcterms:W3CDTF">2017-11-20T17:26:00Z</dcterms:modified>
</cp:coreProperties>
</file>